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E9" w:rsidRDefault="005A5833" w:rsidP="000B2C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協議</w:t>
      </w:r>
      <w:r w:rsidR="00B62BD3">
        <w:rPr>
          <w:rFonts w:ascii="ＭＳ 明朝" w:eastAsia="ＭＳ 明朝" w:hAnsi="ＭＳ 明朝" w:hint="eastAsia"/>
          <w:sz w:val="24"/>
          <w:szCs w:val="24"/>
        </w:rPr>
        <w:t>の</w:t>
      </w:r>
      <w:r w:rsidR="000B2C7F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及び結果</w:t>
      </w:r>
    </w:p>
    <w:p w:rsidR="00E55268" w:rsidRDefault="00E55268">
      <w:pPr>
        <w:rPr>
          <w:rFonts w:ascii="ＭＳ 明朝" w:eastAsia="ＭＳ 明朝" w:hAnsi="ＭＳ 明朝"/>
          <w:sz w:val="24"/>
          <w:szCs w:val="24"/>
        </w:rPr>
      </w:pPr>
    </w:p>
    <w:p w:rsidR="0087030F" w:rsidRDefault="008703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地区名</w:t>
      </w:r>
    </w:p>
    <w:p w:rsidR="0087030F" w:rsidRDefault="008703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C6278">
        <w:rPr>
          <w:rFonts w:ascii="ＭＳ 明朝" w:eastAsia="ＭＳ 明朝" w:hAnsi="ＭＳ 明朝" w:hint="eastAsia"/>
          <w:sz w:val="24"/>
          <w:szCs w:val="24"/>
        </w:rPr>
        <w:t>下久里</w:t>
      </w:r>
      <w:r>
        <w:rPr>
          <w:rFonts w:ascii="ＭＳ 明朝" w:eastAsia="ＭＳ 明朝" w:hAnsi="ＭＳ 明朝" w:hint="eastAsia"/>
          <w:sz w:val="24"/>
          <w:szCs w:val="24"/>
        </w:rPr>
        <w:t>地区</w:t>
      </w:r>
    </w:p>
    <w:p w:rsidR="00521A67" w:rsidRDefault="00521A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菖蒲地区</w:t>
      </w:r>
    </w:p>
    <w:p w:rsidR="00C36585" w:rsidRDefault="00C36585" w:rsidP="00C365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協議をおこなった日時・場所</w:t>
      </w:r>
    </w:p>
    <w:p w:rsidR="00C36585" w:rsidRDefault="00C36585" w:rsidP="00C365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【下久里地区】</w:t>
      </w:r>
    </w:p>
    <w:p w:rsidR="00C36585" w:rsidRDefault="00C36585" w:rsidP="00C365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令和７年５月７日（水）・久里公民館</w:t>
      </w:r>
    </w:p>
    <w:p w:rsidR="00C36585" w:rsidRPr="00552C24" w:rsidRDefault="00C36585" w:rsidP="00C36585">
      <w:pPr>
        <w:rPr>
          <w:rFonts w:ascii="ＭＳ 明朝" w:eastAsia="ＭＳ 明朝" w:hAnsi="ＭＳ 明朝"/>
          <w:sz w:val="24"/>
          <w:szCs w:val="24"/>
        </w:rPr>
      </w:pPr>
      <w:r w:rsidRPr="000E125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552C24">
        <w:rPr>
          <w:rFonts w:ascii="ＭＳ 明朝" w:eastAsia="ＭＳ 明朝" w:hAnsi="ＭＳ 明朝" w:hint="eastAsia"/>
          <w:sz w:val="24"/>
          <w:szCs w:val="24"/>
        </w:rPr>
        <w:t>（簡易方式：公民館への変更内容の掲示による意見聴取</w:t>
      </w:r>
    </w:p>
    <w:p w:rsidR="00C36585" w:rsidRPr="00552C24" w:rsidRDefault="00C36585">
      <w:pPr>
        <w:rPr>
          <w:rFonts w:ascii="ＭＳ 明朝" w:eastAsia="ＭＳ 明朝" w:hAnsi="ＭＳ 明朝"/>
          <w:sz w:val="24"/>
          <w:szCs w:val="24"/>
        </w:rPr>
      </w:pPr>
      <w:r w:rsidRPr="00552C24">
        <w:rPr>
          <w:rFonts w:ascii="ＭＳ 明朝" w:eastAsia="ＭＳ 明朝" w:hAnsi="ＭＳ 明朝" w:hint="eastAsia"/>
          <w:sz w:val="24"/>
          <w:szCs w:val="24"/>
        </w:rPr>
        <w:t xml:space="preserve">　　掲示期間：令和７年５月７日（水）～令和７年５月２１日（水））</w:t>
      </w:r>
    </w:p>
    <w:p w:rsidR="00C36585" w:rsidRDefault="00C365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C36585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菖蒲</w:t>
      </w:r>
      <w:r w:rsidRPr="00C36585">
        <w:rPr>
          <w:rFonts w:ascii="ＭＳ 明朝" w:eastAsia="ＭＳ 明朝" w:hAnsi="ＭＳ 明朝" w:hint="eastAsia"/>
          <w:sz w:val="24"/>
          <w:szCs w:val="24"/>
        </w:rPr>
        <w:t>地区】</w:t>
      </w:r>
    </w:p>
    <w:p w:rsidR="00C36585" w:rsidRPr="00C36585" w:rsidRDefault="00C36585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36585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C3658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５月２５日（日）８時</w:t>
      </w:r>
      <w:r w:rsidR="00314EB8">
        <w:rPr>
          <w:rFonts w:ascii="ＭＳ 明朝" w:eastAsia="ＭＳ 明朝" w:hAnsi="ＭＳ 明朝" w:hint="eastAsia"/>
          <w:sz w:val="24"/>
          <w:szCs w:val="24"/>
        </w:rPr>
        <w:t>００分</w:t>
      </w:r>
      <w:r>
        <w:rPr>
          <w:rFonts w:ascii="ＭＳ 明朝" w:eastAsia="ＭＳ 明朝" w:hAnsi="ＭＳ 明朝" w:hint="eastAsia"/>
          <w:sz w:val="24"/>
          <w:szCs w:val="24"/>
        </w:rPr>
        <w:t>～８</w:t>
      </w:r>
      <w:r w:rsidRPr="00C36585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３０分・菖蒲</w:t>
      </w:r>
      <w:r w:rsidRPr="00C36585">
        <w:rPr>
          <w:rFonts w:ascii="ＭＳ 明朝" w:eastAsia="ＭＳ 明朝" w:hAnsi="ＭＳ 明朝" w:hint="eastAsia"/>
          <w:sz w:val="24"/>
          <w:szCs w:val="24"/>
        </w:rPr>
        <w:t>公民館</w:t>
      </w:r>
    </w:p>
    <w:p w:rsidR="009527C0" w:rsidRDefault="00C36585" w:rsidP="009527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703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27C0">
        <w:rPr>
          <w:rFonts w:ascii="ＭＳ 明朝" w:eastAsia="ＭＳ 明朝" w:hAnsi="ＭＳ 明朝" w:hint="eastAsia"/>
          <w:sz w:val="24"/>
          <w:szCs w:val="24"/>
        </w:rPr>
        <w:t>協議内容</w:t>
      </w:r>
    </w:p>
    <w:p w:rsidR="00E55268" w:rsidRDefault="00E55268" w:rsidP="009527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対象区域の変更</w:t>
      </w:r>
      <w:bookmarkStart w:id="0" w:name="_GoBack"/>
      <w:bookmarkEnd w:id="0"/>
    </w:p>
    <w:p w:rsidR="002A1E9F" w:rsidRDefault="002A1E9F" w:rsidP="009527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（１）対象区域からの除外</w:t>
      </w:r>
    </w:p>
    <w:tbl>
      <w:tblPr>
        <w:tblStyle w:val="a4"/>
        <w:tblW w:w="9174" w:type="dxa"/>
        <w:tblInd w:w="517" w:type="dxa"/>
        <w:tblLook w:val="04A0" w:firstRow="1" w:lastRow="0" w:firstColumn="1" w:lastColumn="0" w:noHBand="0" w:noVBand="1"/>
      </w:tblPr>
      <w:tblGrid>
        <w:gridCol w:w="846"/>
        <w:gridCol w:w="3594"/>
        <w:gridCol w:w="4734"/>
      </w:tblGrid>
      <w:tr w:rsidR="002A1E9F" w:rsidTr="007D3AA2">
        <w:tc>
          <w:tcPr>
            <w:tcW w:w="846" w:type="dxa"/>
          </w:tcPr>
          <w:p w:rsidR="002A1E9F" w:rsidRDefault="002A1E9F" w:rsidP="002734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594" w:type="dxa"/>
          </w:tcPr>
          <w:p w:rsidR="002A1E9F" w:rsidRDefault="002A1E9F" w:rsidP="002734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土地の所在地</w:t>
            </w:r>
          </w:p>
        </w:tc>
        <w:tc>
          <w:tcPr>
            <w:tcW w:w="4734" w:type="dxa"/>
          </w:tcPr>
          <w:p w:rsidR="002A1E9F" w:rsidRDefault="002A1E9F" w:rsidP="002734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除外理由</w:t>
            </w:r>
          </w:p>
        </w:tc>
      </w:tr>
      <w:tr w:rsidR="002A1E9F" w:rsidTr="007D3AA2">
        <w:tc>
          <w:tcPr>
            <w:tcW w:w="846" w:type="dxa"/>
          </w:tcPr>
          <w:p w:rsidR="002A1E9F" w:rsidRDefault="002A1E9F" w:rsidP="002A1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594" w:type="dxa"/>
          </w:tcPr>
          <w:p w:rsidR="002A1E9F" w:rsidRDefault="00521A67" w:rsidP="0095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A67">
              <w:rPr>
                <w:rFonts w:ascii="ＭＳ 明朝" w:eastAsia="ＭＳ 明朝" w:hAnsi="ＭＳ 明朝" w:hint="eastAsia"/>
                <w:sz w:val="24"/>
                <w:szCs w:val="24"/>
              </w:rPr>
              <w:t>久里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字徳武２３１６－１</w:t>
            </w:r>
          </w:p>
        </w:tc>
        <w:tc>
          <w:tcPr>
            <w:tcW w:w="4734" w:type="dxa"/>
          </w:tcPr>
          <w:p w:rsidR="002A1E9F" w:rsidRPr="008C6278" w:rsidRDefault="008C6278" w:rsidP="009527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278">
              <w:rPr>
                <w:rFonts w:ascii="ＭＳ 明朝" w:hAnsi="ＭＳ 明朝" w:cs="メイリオ" w:hint="eastAsia"/>
                <w:kern w:val="0"/>
                <w:sz w:val="18"/>
                <w:szCs w:val="18"/>
              </w:rPr>
              <w:t>特定建築条件付売買予定地</w:t>
            </w:r>
            <w:r w:rsidR="0027343B" w:rsidRPr="008C6278">
              <w:rPr>
                <w:rFonts w:ascii="ＭＳ 明朝" w:eastAsia="ＭＳ 明朝" w:hAnsi="ＭＳ 明朝" w:hint="eastAsia"/>
                <w:sz w:val="18"/>
                <w:szCs w:val="18"/>
              </w:rPr>
              <w:t>への転用のため</w:t>
            </w:r>
          </w:p>
        </w:tc>
      </w:tr>
      <w:tr w:rsidR="00521A67" w:rsidTr="007D3AA2">
        <w:tc>
          <w:tcPr>
            <w:tcW w:w="846" w:type="dxa"/>
          </w:tcPr>
          <w:p w:rsidR="00521A67" w:rsidRDefault="00521A67" w:rsidP="002A1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594" w:type="dxa"/>
          </w:tcPr>
          <w:p w:rsidR="00521A67" w:rsidRDefault="00521A67" w:rsidP="0095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1A67">
              <w:rPr>
                <w:rFonts w:ascii="ＭＳ 明朝" w:eastAsia="ＭＳ 明朝" w:hAnsi="ＭＳ 明朝" w:hint="eastAsia"/>
                <w:sz w:val="24"/>
                <w:szCs w:val="24"/>
              </w:rPr>
              <w:t>鎮西町菖蒲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２８１５－１</w:t>
            </w:r>
          </w:p>
        </w:tc>
        <w:tc>
          <w:tcPr>
            <w:tcW w:w="4734" w:type="dxa"/>
          </w:tcPr>
          <w:p w:rsidR="00521A67" w:rsidRDefault="009917A9" w:rsidP="0095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一般住宅</w:t>
            </w:r>
            <w:r w:rsidR="00521A67" w:rsidRPr="00521A67">
              <w:rPr>
                <w:rFonts w:ascii="ＭＳ 明朝" w:eastAsia="ＭＳ 明朝" w:hAnsi="ＭＳ 明朝" w:hint="eastAsia"/>
                <w:sz w:val="24"/>
                <w:szCs w:val="24"/>
              </w:rPr>
              <w:t>への転用のため</w:t>
            </w:r>
          </w:p>
        </w:tc>
      </w:tr>
    </w:tbl>
    <w:p w:rsidR="00B226A2" w:rsidRDefault="002A1E9F" w:rsidP="00521A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A4285" w:rsidRPr="002A4285" w:rsidRDefault="008703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A4285">
        <w:rPr>
          <w:rFonts w:ascii="ＭＳ 明朝" w:eastAsia="ＭＳ 明朝" w:hAnsi="ＭＳ 明朝" w:hint="eastAsia"/>
          <w:sz w:val="24"/>
          <w:szCs w:val="24"/>
        </w:rPr>
        <w:t>変更箇所</w:t>
      </w:r>
    </w:p>
    <w:p w:rsidR="000B2C7F" w:rsidRDefault="007D3AA2" w:rsidP="0087030F">
      <w:pPr>
        <w:ind w:firstLineChars="200" w:firstLine="5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2A1E9F">
        <w:rPr>
          <w:rFonts w:ascii="ＭＳ 明朝" w:eastAsia="ＭＳ 明朝" w:hAnsi="ＭＳ 明朝" w:hint="eastAsia"/>
          <w:sz w:val="24"/>
          <w:szCs w:val="24"/>
        </w:rPr>
        <w:t>新旧対照表のとおり</w:t>
      </w:r>
    </w:p>
    <w:p w:rsidR="00E55268" w:rsidRDefault="00E55268" w:rsidP="00E552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D3AA2">
        <w:rPr>
          <w:rFonts w:ascii="ＭＳ 明朝" w:eastAsia="ＭＳ 明朝" w:hAnsi="ＭＳ 明朝" w:hint="eastAsia"/>
          <w:sz w:val="24"/>
          <w:szCs w:val="24"/>
        </w:rPr>
        <w:t>協議</w:t>
      </w:r>
      <w:r>
        <w:rPr>
          <w:rFonts w:ascii="ＭＳ 明朝" w:eastAsia="ＭＳ 明朝" w:hAnsi="ＭＳ 明朝" w:hint="eastAsia"/>
          <w:sz w:val="24"/>
          <w:szCs w:val="24"/>
        </w:rPr>
        <w:t>結果</w:t>
      </w:r>
    </w:p>
    <w:p w:rsidR="00E55268" w:rsidRDefault="00A23616" w:rsidP="00E55268">
      <w:pPr>
        <w:ind w:firstLineChars="200" w:firstLine="5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対象区域の変更について農地の総合利用に影響</w:t>
      </w:r>
      <w:r w:rsidR="007D3AA2">
        <w:rPr>
          <w:rFonts w:ascii="ＭＳ 明朝" w:eastAsia="ＭＳ 明朝" w:hAnsi="ＭＳ 明朝" w:hint="eastAsia"/>
          <w:sz w:val="24"/>
          <w:szCs w:val="24"/>
        </w:rPr>
        <w:t>が</w:t>
      </w:r>
      <w:r w:rsidR="00E55268">
        <w:rPr>
          <w:rFonts w:ascii="ＭＳ 明朝" w:eastAsia="ＭＳ 明朝" w:hAnsi="ＭＳ 明朝" w:hint="eastAsia"/>
          <w:sz w:val="24"/>
          <w:szCs w:val="24"/>
        </w:rPr>
        <w:t>ないため変更を行う。</w:t>
      </w:r>
    </w:p>
    <w:p w:rsidR="00E55268" w:rsidRPr="00E55268" w:rsidRDefault="00E55268">
      <w:pPr>
        <w:rPr>
          <w:rFonts w:ascii="ＭＳ 明朝" w:eastAsia="ＭＳ 明朝" w:hAnsi="ＭＳ 明朝"/>
          <w:sz w:val="24"/>
          <w:szCs w:val="24"/>
        </w:rPr>
      </w:pPr>
    </w:p>
    <w:sectPr w:rsidR="00E55268" w:rsidRPr="00E55268" w:rsidSect="00075048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85" w:rsidRDefault="00C36585" w:rsidP="00C36585">
      <w:r>
        <w:separator/>
      </w:r>
    </w:p>
  </w:endnote>
  <w:endnote w:type="continuationSeparator" w:id="0">
    <w:p w:rsidR="00C36585" w:rsidRDefault="00C36585" w:rsidP="00C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85" w:rsidRDefault="00C36585" w:rsidP="00C36585">
      <w:r>
        <w:separator/>
      </w:r>
    </w:p>
  </w:footnote>
  <w:footnote w:type="continuationSeparator" w:id="0">
    <w:p w:rsidR="00C36585" w:rsidRDefault="00C36585" w:rsidP="00C3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F"/>
    <w:rsid w:val="00075048"/>
    <w:rsid w:val="000B2C7F"/>
    <w:rsid w:val="00161817"/>
    <w:rsid w:val="0027343B"/>
    <w:rsid w:val="002A1E9F"/>
    <w:rsid w:val="002A4285"/>
    <w:rsid w:val="002C3BAF"/>
    <w:rsid w:val="00314EB8"/>
    <w:rsid w:val="00521A67"/>
    <w:rsid w:val="00552C24"/>
    <w:rsid w:val="005A5833"/>
    <w:rsid w:val="00644223"/>
    <w:rsid w:val="006E5E26"/>
    <w:rsid w:val="007D3AA2"/>
    <w:rsid w:val="008541E9"/>
    <w:rsid w:val="0087030F"/>
    <w:rsid w:val="008C6278"/>
    <w:rsid w:val="009527C0"/>
    <w:rsid w:val="009917A9"/>
    <w:rsid w:val="00A23616"/>
    <w:rsid w:val="00AC0AFA"/>
    <w:rsid w:val="00B226A2"/>
    <w:rsid w:val="00B62BD3"/>
    <w:rsid w:val="00BF198D"/>
    <w:rsid w:val="00C36585"/>
    <w:rsid w:val="00C61B93"/>
    <w:rsid w:val="00CF6F29"/>
    <w:rsid w:val="00E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3CEFC-8A65-494B-B0F2-699C98CD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7F"/>
    <w:pPr>
      <w:ind w:leftChars="400" w:left="840"/>
    </w:pPr>
  </w:style>
  <w:style w:type="table" w:styleId="a4">
    <w:name w:val="Table Grid"/>
    <w:basedOn w:val="a1"/>
    <w:uiPriority w:val="39"/>
    <w:rsid w:val="002A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585"/>
  </w:style>
  <w:style w:type="paragraph" w:styleId="a7">
    <w:name w:val="footer"/>
    <w:basedOn w:val="a"/>
    <w:link w:val="a8"/>
    <w:uiPriority w:val="99"/>
    <w:unhideWhenUsed/>
    <w:rsid w:val="00C36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7</cp:revision>
  <dcterms:created xsi:type="dcterms:W3CDTF">2025-05-26T06:31:00Z</dcterms:created>
  <dcterms:modified xsi:type="dcterms:W3CDTF">2025-05-30T00:21:00Z</dcterms:modified>
</cp:coreProperties>
</file>